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3764"/>
        <w:gridCol w:w="767"/>
        <w:gridCol w:w="567"/>
        <w:gridCol w:w="567"/>
        <w:gridCol w:w="1560"/>
        <w:gridCol w:w="645"/>
        <w:gridCol w:w="1193"/>
      </w:tblGrid>
      <w:tr w:rsidR="004B0D59" w:rsidRPr="004B0D59" w:rsidTr="004B0D59">
        <w:trPr>
          <w:trHeight w:val="255"/>
        </w:trPr>
        <w:tc>
          <w:tcPr>
            <w:tcW w:w="3764" w:type="dxa"/>
            <w:hideMark/>
          </w:tcPr>
          <w:p w:rsidR="004B0D59" w:rsidRPr="004B0D59" w:rsidRDefault="004B0D59" w:rsidP="004B0D59">
            <w:pPr>
              <w:rPr>
                <w:rFonts w:ascii="Times New Roman" w:hAnsi="Times New Roman" w:cs="Times New Roman"/>
                <w:b/>
                <w:bCs/>
              </w:rPr>
            </w:pPr>
          </w:p>
        </w:tc>
        <w:tc>
          <w:tcPr>
            <w:tcW w:w="767" w:type="dxa"/>
            <w:hideMark/>
          </w:tcPr>
          <w:p w:rsidR="004B0D59" w:rsidRPr="004B0D59" w:rsidRDefault="004B0D59" w:rsidP="004B0D59">
            <w:pPr>
              <w:rPr>
                <w:rFonts w:ascii="Times New Roman" w:hAnsi="Times New Roman" w:cs="Times New Roman"/>
              </w:rPr>
            </w:pPr>
          </w:p>
        </w:tc>
        <w:tc>
          <w:tcPr>
            <w:tcW w:w="567" w:type="dxa"/>
            <w:hideMark/>
          </w:tcPr>
          <w:p w:rsidR="004B0D59" w:rsidRPr="004B0D59" w:rsidRDefault="004B0D59" w:rsidP="004B0D59">
            <w:pPr>
              <w:rPr>
                <w:rFonts w:ascii="Times New Roman" w:hAnsi="Times New Roman" w:cs="Times New Roman"/>
              </w:rPr>
            </w:pPr>
          </w:p>
        </w:tc>
        <w:tc>
          <w:tcPr>
            <w:tcW w:w="567" w:type="dxa"/>
            <w:hideMark/>
          </w:tcPr>
          <w:p w:rsidR="004B0D59" w:rsidRPr="004B0D59" w:rsidRDefault="004B0D59" w:rsidP="004B0D59">
            <w:pPr>
              <w:rPr>
                <w:rFonts w:ascii="Times New Roman" w:hAnsi="Times New Roman" w:cs="Times New Roman"/>
              </w:rPr>
            </w:pPr>
          </w:p>
        </w:tc>
        <w:tc>
          <w:tcPr>
            <w:tcW w:w="1560" w:type="dxa"/>
            <w:noWrap/>
            <w:hideMark/>
          </w:tcPr>
          <w:p w:rsidR="004B0D59" w:rsidRPr="004B0D59" w:rsidRDefault="004B0D59" w:rsidP="004B0D59">
            <w:pPr>
              <w:rPr>
                <w:rFonts w:ascii="Times New Roman" w:hAnsi="Times New Roman" w:cs="Times New Roman"/>
              </w:rPr>
            </w:pPr>
          </w:p>
        </w:tc>
        <w:tc>
          <w:tcPr>
            <w:tcW w:w="645" w:type="dxa"/>
            <w:noWrap/>
            <w:hideMark/>
          </w:tcPr>
          <w:p w:rsidR="004B0D59" w:rsidRPr="004B0D59" w:rsidRDefault="004B0D59">
            <w:pPr>
              <w:rPr>
                <w:rFonts w:ascii="Times New Roman" w:hAnsi="Times New Roman" w:cs="Times New Roman"/>
              </w:rPr>
            </w:pPr>
          </w:p>
        </w:tc>
        <w:tc>
          <w:tcPr>
            <w:tcW w:w="1145" w:type="dxa"/>
            <w:hideMark/>
          </w:tcPr>
          <w:p w:rsidR="004B0D59" w:rsidRPr="004B0D59" w:rsidRDefault="004B0D59" w:rsidP="004B0D59">
            <w:pPr>
              <w:rPr>
                <w:rFonts w:ascii="Times New Roman" w:hAnsi="Times New Roman" w:cs="Times New Roman"/>
                <w:b/>
                <w:bCs/>
              </w:rPr>
            </w:pPr>
            <w:r w:rsidRPr="004B0D59">
              <w:rPr>
                <w:rFonts w:ascii="Times New Roman" w:hAnsi="Times New Roman" w:cs="Times New Roman"/>
                <w:b/>
                <w:bCs/>
              </w:rPr>
              <w:t>(</w:t>
            </w:r>
            <w:proofErr w:type="spellStart"/>
            <w:r w:rsidRPr="004B0D59">
              <w:rPr>
                <w:rFonts w:ascii="Times New Roman" w:hAnsi="Times New Roman" w:cs="Times New Roman"/>
                <w:b/>
                <w:bCs/>
              </w:rPr>
              <w:t>тыс.руб</w:t>
            </w:r>
            <w:proofErr w:type="spellEnd"/>
            <w:r w:rsidRPr="004B0D59">
              <w:rPr>
                <w:rFonts w:ascii="Times New Roman" w:hAnsi="Times New Roman" w:cs="Times New Roman"/>
                <w:b/>
                <w:bCs/>
              </w:rPr>
              <w:t>.)</w:t>
            </w:r>
          </w:p>
        </w:tc>
      </w:tr>
      <w:tr w:rsidR="004B0D59" w:rsidRPr="004B0D59" w:rsidTr="004B0D59">
        <w:trPr>
          <w:trHeight w:val="450"/>
        </w:trPr>
        <w:tc>
          <w:tcPr>
            <w:tcW w:w="3764"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Наименование показателей</w:t>
            </w:r>
          </w:p>
        </w:tc>
        <w:tc>
          <w:tcPr>
            <w:tcW w:w="767" w:type="dxa"/>
            <w:hideMark/>
          </w:tcPr>
          <w:p w:rsidR="004B0D59" w:rsidRPr="004B0D59" w:rsidRDefault="004B0D59">
            <w:pPr>
              <w:rPr>
                <w:rFonts w:ascii="Times New Roman" w:hAnsi="Times New Roman" w:cs="Times New Roman"/>
                <w:b/>
                <w:bCs/>
              </w:rPr>
            </w:pPr>
            <w:proofErr w:type="spellStart"/>
            <w:r w:rsidRPr="004B0D59">
              <w:rPr>
                <w:rFonts w:ascii="Times New Roman" w:hAnsi="Times New Roman" w:cs="Times New Roman"/>
                <w:b/>
                <w:bCs/>
              </w:rPr>
              <w:t>Гл</w:t>
            </w:r>
            <w:proofErr w:type="spellEnd"/>
          </w:p>
        </w:tc>
        <w:tc>
          <w:tcPr>
            <w:tcW w:w="567" w:type="dxa"/>
            <w:hideMark/>
          </w:tcPr>
          <w:p w:rsidR="004B0D59" w:rsidRPr="004B0D59" w:rsidRDefault="004B0D59">
            <w:pPr>
              <w:rPr>
                <w:rFonts w:ascii="Times New Roman" w:hAnsi="Times New Roman" w:cs="Times New Roman"/>
                <w:b/>
                <w:bCs/>
              </w:rPr>
            </w:pPr>
            <w:proofErr w:type="spellStart"/>
            <w:r w:rsidRPr="004B0D59">
              <w:rPr>
                <w:rFonts w:ascii="Times New Roman" w:hAnsi="Times New Roman" w:cs="Times New Roman"/>
                <w:b/>
                <w:bCs/>
              </w:rPr>
              <w:t>Рз</w:t>
            </w:r>
            <w:proofErr w:type="spellEnd"/>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ПР</w:t>
            </w:r>
          </w:p>
        </w:tc>
        <w:tc>
          <w:tcPr>
            <w:tcW w:w="1560"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xml:space="preserve"> ЦСР </w:t>
            </w:r>
          </w:p>
        </w:tc>
        <w:tc>
          <w:tcPr>
            <w:tcW w:w="6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ВР</w:t>
            </w:r>
          </w:p>
        </w:tc>
        <w:tc>
          <w:tcPr>
            <w:tcW w:w="11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Сумма</w:t>
            </w:r>
          </w:p>
        </w:tc>
      </w:tr>
      <w:tr w:rsidR="004B0D59" w:rsidRPr="004B0D59" w:rsidTr="004B0D59">
        <w:trPr>
          <w:trHeight w:val="345"/>
        </w:trPr>
        <w:tc>
          <w:tcPr>
            <w:tcW w:w="3764"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1</w:t>
            </w:r>
          </w:p>
        </w:tc>
        <w:tc>
          <w:tcPr>
            <w:tcW w:w="7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2</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3</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4</w:t>
            </w:r>
          </w:p>
        </w:tc>
        <w:tc>
          <w:tcPr>
            <w:tcW w:w="1560"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5</w:t>
            </w:r>
          </w:p>
        </w:tc>
        <w:tc>
          <w:tcPr>
            <w:tcW w:w="6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6</w:t>
            </w:r>
          </w:p>
        </w:tc>
        <w:tc>
          <w:tcPr>
            <w:tcW w:w="11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7</w:t>
            </w:r>
          </w:p>
        </w:tc>
      </w:tr>
      <w:tr w:rsidR="004B0D59" w:rsidRPr="004B0D59" w:rsidTr="004B0D59">
        <w:trPr>
          <w:trHeight w:val="345"/>
        </w:trPr>
        <w:tc>
          <w:tcPr>
            <w:tcW w:w="3764"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ВСЕГО</w:t>
            </w:r>
          </w:p>
        </w:tc>
        <w:tc>
          <w:tcPr>
            <w:tcW w:w="7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1560"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6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11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29353,0</w:t>
            </w:r>
          </w:p>
        </w:tc>
      </w:tr>
      <w:tr w:rsidR="004B0D59" w:rsidRPr="004B0D59" w:rsidTr="004B0D59">
        <w:trPr>
          <w:trHeight w:val="345"/>
        </w:trPr>
        <w:tc>
          <w:tcPr>
            <w:tcW w:w="3764"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xml:space="preserve">Администрация </w:t>
            </w:r>
            <w:proofErr w:type="spellStart"/>
            <w:r w:rsidRPr="004B0D59">
              <w:rPr>
                <w:rFonts w:ascii="Times New Roman" w:hAnsi="Times New Roman" w:cs="Times New Roman"/>
                <w:b/>
                <w:bCs/>
              </w:rPr>
              <w:t>Кривянского</w:t>
            </w:r>
            <w:proofErr w:type="spellEnd"/>
            <w:r w:rsidRPr="004B0D59">
              <w:rPr>
                <w:rFonts w:ascii="Times New Roman" w:hAnsi="Times New Roman" w:cs="Times New Roman"/>
                <w:b/>
                <w:bCs/>
              </w:rPr>
              <w:t xml:space="preserve"> сельского поселения</w:t>
            </w:r>
          </w:p>
        </w:tc>
        <w:tc>
          <w:tcPr>
            <w:tcW w:w="7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951</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1560"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6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11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29353,0</w:t>
            </w:r>
          </w:p>
        </w:tc>
      </w:tr>
      <w:tr w:rsidR="004B0D59" w:rsidRPr="004B0D59" w:rsidTr="004B0D59">
        <w:trPr>
          <w:trHeight w:val="241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767" w:type="dxa"/>
            <w:hideMark/>
          </w:tcPr>
          <w:p w:rsidR="004B0D59" w:rsidRPr="004B0D59" w:rsidRDefault="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99 9 99  99999</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110,2</w:t>
            </w:r>
            <w:bookmarkStart w:id="0" w:name="_GoBack"/>
            <w:bookmarkEnd w:id="0"/>
          </w:p>
        </w:tc>
      </w:tr>
      <w:tr w:rsidR="004B0D59" w:rsidRPr="004B0D59" w:rsidTr="004B0D59">
        <w:trPr>
          <w:trHeight w:val="2010"/>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87 1 00  00110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120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5759,6</w:t>
            </w:r>
          </w:p>
        </w:tc>
      </w:tr>
      <w:tr w:rsidR="004B0D59" w:rsidRPr="004B0D59" w:rsidTr="004B0D59">
        <w:trPr>
          <w:trHeight w:val="213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«Муниципальная политика»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87 1 00 00190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1403,4</w:t>
            </w:r>
          </w:p>
        </w:tc>
      </w:tr>
      <w:tr w:rsidR="004B0D59" w:rsidRPr="004B0D59" w:rsidTr="004B0D59">
        <w:trPr>
          <w:trHeight w:val="178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«Муниципальная политика» </w:t>
            </w:r>
            <w:r w:rsidRPr="004B0D59">
              <w:rPr>
                <w:rFonts w:ascii="Times New Roman" w:hAnsi="Times New Roman" w:cs="Times New Roman"/>
              </w:rPr>
              <w:lastRenderedPageBreak/>
              <w:t>муниципальной программы «Муниципальная политика»(Уплата налогов и сборов и иных платежей)</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lastRenderedPageBreak/>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87 1 00  00190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850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2,0</w:t>
            </w:r>
          </w:p>
        </w:tc>
      </w:tr>
      <w:tr w:rsidR="004B0D59" w:rsidRPr="004B0D59" w:rsidTr="004B0D59">
        <w:trPr>
          <w:trHeight w:val="3810"/>
        </w:trPr>
        <w:tc>
          <w:tcPr>
            <w:tcW w:w="3764" w:type="dxa"/>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lastRenderedPageBreak/>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99 9 00  72390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0,2</w:t>
            </w:r>
          </w:p>
        </w:tc>
      </w:tr>
      <w:tr w:rsidR="004B0D59" w:rsidRPr="004B0D59" w:rsidTr="004B0D59">
        <w:trPr>
          <w:trHeight w:val="3225"/>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Администрации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w:t>
            </w:r>
            <w:proofErr w:type="spellStart"/>
            <w:r w:rsidRPr="004B0D59">
              <w:rPr>
                <w:rFonts w:ascii="Times New Roman" w:hAnsi="Times New Roman" w:cs="Times New Roman"/>
              </w:rPr>
              <w:t>поселния</w:t>
            </w:r>
            <w:proofErr w:type="spellEnd"/>
            <w:r w:rsidRPr="004B0D59">
              <w:rPr>
                <w:rFonts w:ascii="Times New Roman" w:hAnsi="Times New Roman" w:cs="Times New Roman"/>
              </w:rPr>
              <w:t>"(Иные межбюджетные трансферты)</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99 9 00 85200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60,2</w:t>
            </w:r>
          </w:p>
        </w:tc>
      </w:tr>
      <w:tr w:rsidR="004B0D59" w:rsidRPr="004B0D59" w:rsidTr="004B0D59">
        <w:trPr>
          <w:trHeight w:val="207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w:t>
            </w:r>
            <w:proofErr w:type="spellStart"/>
            <w:r w:rsidRPr="004B0D59">
              <w:rPr>
                <w:rFonts w:ascii="Times New Roman" w:hAnsi="Times New Roman" w:cs="Times New Roman"/>
              </w:rPr>
              <w:t>поселния</w:t>
            </w:r>
            <w:proofErr w:type="spellEnd"/>
            <w:r w:rsidRPr="004B0D59">
              <w:rPr>
                <w:rFonts w:ascii="Times New Roman" w:hAnsi="Times New Roman" w:cs="Times New Roman"/>
              </w:rPr>
              <w:t>" (Иные межбюджетные трансферты)</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06</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99 9 00 85300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36,0</w:t>
            </w:r>
          </w:p>
        </w:tc>
      </w:tr>
      <w:tr w:rsidR="004B0D59" w:rsidRPr="004B0D59" w:rsidTr="004B0D59">
        <w:trPr>
          <w:trHeight w:val="210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87 1 00  00190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128,0</w:t>
            </w:r>
          </w:p>
        </w:tc>
      </w:tr>
      <w:tr w:rsidR="004B0D59" w:rsidRPr="004B0D59" w:rsidTr="004B0D59">
        <w:trPr>
          <w:trHeight w:val="184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«Муниципальная политика»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87 1 00  00190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360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45,0</w:t>
            </w:r>
          </w:p>
        </w:tc>
      </w:tr>
      <w:tr w:rsidR="004B0D59" w:rsidRPr="004B0D59" w:rsidTr="004B0D59">
        <w:trPr>
          <w:trHeight w:val="193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«Муниципальная политика»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«Муниципальная политика»(Уплата налогов и сборов и иных платежей)</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01 </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87 1 00  00190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850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55,0</w:t>
            </w:r>
          </w:p>
        </w:tc>
      </w:tr>
      <w:tr w:rsidR="004B0D59" w:rsidRPr="004B0D59" w:rsidTr="004B0D59">
        <w:trPr>
          <w:trHeight w:val="219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w:t>
            </w:r>
            <w:r w:rsidRPr="004B0D59">
              <w:rPr>
                <w:rFonts w:ascii="Times New Roman" w:hAnsi="Times New Roman" w:cs="Times New Roman"/>
              </w:rPr>
              <w:lastRenderedPageBreak/>
              <w:t xml:space="preserve">непрограммного направления деятельности "Реализация функций Администрации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поселения)(Иные межбюджетные трансферты)</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lastRenderedPageBreak/>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99 9 00 85400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46,1</w:t>
            </w:r>
          </w:p>
        </w:tc>
      </w:tr>
      <w:tr w:rsidR="004B0D59" w:rsidRPr="004B0D59" w:rsidTr="004B0D59">
        <w:trPr>
          <w:trHeight w:val="235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4B0D59">
              <w:rPr>
                <w:rFonts w:ascii="Times New Roman" w:hAnsi="Times New Roman" w:cs="Times New Roman"/>
              </w:rPr>
              <w:t>подрядчиков,исполнителей</w:t>
            </w:r>
            <w:proofErr w:type="spellEnd"/>
            <w:r w:rsidRPr="004B0D59">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поселения)(Иные межбюджетные трансферты)</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99 9 00 85500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20,5</w:t>
            </w:r>
          </w:p>
        </w:tc>
      </w:tr>
      <w:tr w:rsidR="004B0D59" w:rsidRPr="004B0D59" w:rsidTr="004B0D59">
        <w:trPr>
          <w:trHeight w:val="130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02</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99 9 00 51180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120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346,7</w:t>
            </w:r>
          </w:p>
        </w:tc>
      </w:tr>
      <w:tr w:rsidR="004B0D59" w:rsidRPr="004B0D59" w:rsidTr="004B0D59">
        <w:trPr>
          <w:trHeight w:val="205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10</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81 1 00 21080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1047,2</w:t>
            </w:r>
          </w:p>
        </w:tc>
      </w:tr>
      <w:tr w:rsidR="004B0D59" w:rsidRPr="004B0D59" w:rsidTr="004B0D59">
        <w:trPr>
          <w:trHeight w:val="178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w:t>
            </w:r>
            <w:r w:rsidRPr="004B0D59">
              <w:rPr>
                <w:rFonts w:ascii="Times New Roman" w:hAnsi="Times New Roman" w:cs="Times New Roman"/>
              </w:rPr>
              <w:lastRenderedPageBreak/>
              <w:t>и безопасности людей на водных объектах»(Уплата налогов и сборов и иных платежей)</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lastRenderedPageBreak/>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10</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81 1 00 21080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850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8,8</w:t>
            </w:r>
          </w:p>
        </w:tc>
      </w:tr>
      <w:tr w:rsidR="004B0D59" w:rsidRPr="004B0D59" w:rsidTr="004B0D59">
        <w:trPr>
          <w:trHeight w:val="186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lastRenderedPageBreak/>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4B0D59">
              <w:rPr>
                <w:rFonts w:ascii="Times New Roman" w:hAnsi="Times New Roman" w:cs="Times New Roman"/>
              </w:rPr>
              <w:t>товаров,работ</w:t>
            </w:r>
            <w:proofErr w:type="spellEnd"/>
            <w:r w:rsidRPr="004B0D59">
              <w:rPr>
                <w:rFonts w:ascii="Times New Roman" w:hAnsi="Times New Roman" w:cs="Times New Roman"/>
              </w:rPr>
              <w:t xml:space="preserve">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09</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85 1 00 83510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2666,0</w:t>
            </w:r>
          </w:p>
        </w:tc>
      </w:tr>
      <w:tr w:rsidR="004B0D59" w:rsidRPr="004B0D59" w:rsidTr="004B0D59">
        <w:trPr>
          <w:trHeight w:val="196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4B0D59">
              <w:rPr>
                <w:rFonts w:ascii="Times New Roman" w:hAnsi="Times New Roman" w:cs="Times New Roman"/>
              </w:rPr>
              <w:t>товаров,работ</w:t>
            </w:r>
            <w:proofErr w:type="spellEnd"/>
            <w:r w:rsidRPr="004B0D59">
              <w:rPr>
                <w:rFonts w:ascii="Times New Roman" w:hAnsi="Times New Roman" w:cs="Times New Roman"/>
              </w:rPr>
              <w:t xml:space="preserve">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09</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85 1 00 S3510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537,3</w:t>
            </w:r>
          </w:p>
        </w:tc>
      </w:tr>
      <w:tr w:rsidR="004B0D59" w:rsidRPr="004B0D59" w:rsidTr="004B0D59">
        <w:trPr>
          <w:trHeight w:val="1620"/>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04</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12</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88 2 00 21310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700,0</w:t>
            </w:r>
          </w:p>
        </w:tc>
      </w:tr>
      <w:tr w:rsidR="004B0D59" w:rsidRPr="004B0D59" w:rsidTr="004B0D59">
        <w:trPr>
          <w:trHeight w:val="234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4B0D59">
              <w:rPr>
                <w:rFonts w:ascii="Times New Roman" w:hAnsi="Times New Roman" w:cs="Times New Roman"/>
              </w:rPr>
              <w:t>энергоэффективности</w:t>
            </w:r>
            <w:proofErr w:type="spellEnd"/>
            <w:r w:rsidRPr="004B0D59">
              <w:rPr>
                <w:rFonts w:ascii="Times New Roman" w:hAnsi="Times New Roman" w:cs="Times New Roman"/>
              </w:rPr>
              <w:t xml:space="preserve"> в жилищной сфере в рамках подпрограммы  «Развитие жилищного хозяйства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w:t>
            </w:r>
            <w:r w:rsidRPr="004B0D59">
              <w:rPr>
                <w:rFonts w:ascii="Times New Roman" w:hAnsi="Times New Roman" w:cs="Times New Roman"/>
              </w:rPr>
              <w:lastRenderedPageBreak/>
              <w:t>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lastRenderedPageBreak/>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80 2 00 21320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30,0</w:t>
            </w:r>
          </w:p>
        </w:tc>
      </w:tr>
      <w:tr w:rsidR="004B0D59" w:rsidRPr="004B0D59" w:rsidTr="004B0D59">
        <w:trPr>
          <w:trHeight w:val="216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lastRenderedPageBreak/>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02</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80 1 00 21010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150,0</w:t>
            </w:r>
          </w:p>
        </w:tc>
      </w:tr>
      <w:tr w:rsidR="004B0D59" w:rsidRPr="004B0D59" w:rsidTr="004B0D59">
        <w:trPr>
          <w:trHeight w:val="262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4B0D59">
              <w:rPr>
                <w:rFonts w:ascii="Times New Roman" w:hAnsi="Times New Roman" w:cs="Times New Roman"/>
              </w:rPr>
              <w:t>товаров,работ,услуг</w:t>
            </w:r>
            <w:proofErr w:type="spellEnd"/>
            <w:r w:rsidRPr="004B0D59">
              <w:rPr>
                <w:rFonts w:ascii="Times New Roman" w:hAnsi="Times New Roman" w:cs="Times New Roman"/>
              </w:rPr>
              <w:t xml:space="preserve">) </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02</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80 1 00 S3660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810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273,4</w:t>
            </w:r>
          </w:p>
        </w:tc>
      </w:tr>
      <w:tr w:rsidR="004B0D59" w:rsidRPr="004B0D59" w:rsidTr="004B0D59">
        <w:trPr>
          <w:trHeight w:val="186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«Благоустройство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05 </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88 1 00 21050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4000,0</w:t>
            </w:r>
          </w:p>
        </w:tc>
      </w:tr>
      <w:tr w:rsidR="004B0D59" w:rsidRPr="004B0D59" w:rsidTr="004B0D59">
        <w:trPr>
          <w:trHeight w:val="1785"/>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lastRenderedPageBreak/>
              <w:t xml:space="preserve">Мероприятия на организацию  благоустройства и озеленения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88 1 00 21060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6938,4</w:t>
            </w:r>
          </w:p>
        </w:tc>
      </w:tr>
      <w:tr w:rsidR="004B0D59" w:rsidRPr="004B0D59" w:rsidTr="004B0D59">
        <w:trPr>
          <w:trHeight w:val="1530"/>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Мероприятия на организацию  благоустройства и озеленения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поселения»(Уплата налогов и сборов и иных платежей)</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88 1 00 21060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850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13,0</w:t>
            </w:r>
          </w:p>
        </w:tc>
      </w:tr>
      <w:tr w:rsidR="004B0D59" w:rsidRPr="004B0D59" w:rsidTr="004B0D59">
        <w:trPr>
          <w:trHeight w:val="1665"/>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Мероприятия на  содержание  мест  захоронения   на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88 1 00 21070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600,0</w:t>
            </w:r>
          </w:p>
        </w:tc>
      </w:tr>
      <w:tr w:rsidR="004B0D59" w:rsidRPr="004B0D59" w:rsidTr="004B0D59">
        <w:trPr>
          <w:trHeight w:val="1560"/>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"Благоустройство территории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03</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88 1 00 21080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50,0</w:t>
            </w:r>
          </w:p>
        </w:tc>
      </w:tr>
      <w:tr w:rsidR="004B0D59" w:rsidRPr="004B0D59" w:rsidTr="004B0D59">
        <w:trPr>
          <w:trHeight w:val="213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«Муниципальная политика»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07</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05</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87 1 00 00190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20,0</w:t>
            </w:r>
          </w:p>
        </w:tc>
      </w:tr>
      <w:tr w:rsidR="004B0D59" w:rsidRPr="004B0D59" w:rsidTr="004B0D59">
        <w:trPr>
          <w:trHeight w:val="1785"/>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lastRenderedPageBreak/>
              <w:t xml:space="preserve">Расходы на обеспечение деятельности (оказание услуг) муниципальных учреждений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в рамках подпрограммы  «Культура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«Развитие культуры» (Субсидии бюджетным учреждениям)</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08</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82 1 00 05900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610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3800,0</w:t>
            </w:r>
          </w:p>
        </w:tc>
      </w:tr>
      <w:tr w:rsidR="004B0D59" w:rsidRPr="004B0D59" w:rsidTr="004B0D59">
        <w:trPr>
          <w:trHeight w:val="204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«Социальная поддержка граждан».(Публичные нормативные социальные выплаты гражданам)</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10</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79 1 00  10020</w:t>
            </w:r>
          </w:p>
        </w:tc>
        <w:tc>
          <w:tcPr>
            <w:tcW w:w="645" w:type="dxa"/>
            <w:noWrap/>
            <w:hideMark/>
          </w:tcPr>
          <w:p w:rsidR="004B0D59" w:rsidRPr="004B0D59" w:rsidRDefault="004B0D59">
            <w:pPr>
              <w:rPr>
                <w:rFonts w:ascii="Times New Roman" w:hAnsi="Times New Roman" w:cs="Times New Roman"/>
              </w:rPr>
            </w:pPr>
            <w:r w:rsidRPr="004B0D59">
              <w:rPr>
                <w:rFonts w:ascii="Times New Roman" w:hAnsi="Times New Roman" w:cs="Times New Roman"/>
              </w:rPr>
              <w:t>310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456,0</w:t>
            </w:r>
          </w:p>
        </w:tc>
      </w:tr>
      <w:tr w:rsidR="004B0D59" w:rsidRPr="004B0D59" w:rsidTr="004B0D59">
        <w:trPr>
          <w:trHeight w:val="1815"/>
        </w:trPr>
        <w:tc>
          <w:tcPr>
            <w:tcW w:w="3764"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4B0D59">
              <w:rPr>
                <w:rFonts w:ascii="Times New Roman" w:hAnsi="Times New Roman" w:cs="Times New Roman"/>
              </w:rPr>
              <w:t>кривянском</w:t>
            </w:r>
            <w:proofErr w:type="spellEnd"/>
            <w:r w:rsidRPr="004B0D59">
              <w:rPr>
                <w:rFonts w:ascii="Times New Roman" w:hAnsi="Times New Roman" w:cs="Times New Roman"/>
              </w:rPr>
              <w:t xml:space="preserve"> сельском поселении" муниципальной программы </w:t>
            </w:r>
            <w:proofErr w:type="spellStart"/>
            <w:r w:rsidRPr="004B0D59">
              <w:rPr>
                <w:rFonts w:ascii="Times New Roman" w:hAnsi="Times New Roman" w:cs="Times New Roman"/>
              </w:rPr>
              <w:t>Кривянского</w:t>
            </w:r>
            <w:proofErr w:type="spellEnd"/>
            <w:r w:rsidRPr="004B0D59">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767" w:type="dxa"/>
            <w:noWrap/>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951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11</w:t>
            </w:r>
          </w:p>
        </w:tc>
        <w:tc>
          <w:tcPr>
            <w:tcW w:w="567" w:type="dxa"/>
            <w:hideMark/>
          </w:tcPr>
          <w:p w:rsidR="004B0D59" w:rsidRPr="004B0D59" w:rsidRDefault="004B0D59">
            <w:pPr>
              <w:rPr>
                <w:rFonts w:ascii="Times New Roman" w:hAnsi="Times New Roman" w:cs="Times New Roman"/>
              </w:rPr>
            </w:pPr>
            <w:r w:rsidRPr="004B0D59">
              <w:rPr>
                <w:rFonts w:ascii="Times New Roman" w:hAnsi="Times New Roman" w:cs="Times New Roman"/>
              </w:rPr>
              <w:t>01</w:t>
            </w:r>
          </w:p>
        </w:tc>
        <w:tc>
          <w:tcPr>
            <w:tcW w:w="1560" w:type="dxa"/>
            <w:hideMark/>
          </w:tcPr>
          <w:p w:rsidR="004B0D59" w:rsidRPr="004B0D59" w:rsidRDefault="004B0D59">
            <w:pPr>
              <w:rPr>
                <w:rFonts w:ascii="Times New Roman" w:hAnsi="Times New Roman" w:cs="Times New Roman"/>
              </w:rPr>
            </w:pPr>
            <w:r w:rsidRPr="004B0D59">
              <w:rPr>
                <w:rFonts w:ascii="Times New Roman" w:hAnsi="Times New Roman" w:cs="Times New Roman"/>
              </w:rPr>
              <w:t>84 1 00 21180</w:t>
            </w:r>
          </w:p>
        </w:tc>
        <w:tc>
          <w:tcPr>
            <w:tcW w:w="645" w:type="dxa"/>
            <w:hideMark/>
          </w:tcPr>
          <w:p w:rsidR="004B0D59" w:rsidRPr="004B0D59" w:rsidRDefault="004B0D59">
            <w:pPr>
              <w:rPr>
                <w:rFonts w:ascii="Times New Roman" w:hAnsi="Times New Roman" w:cs="Times New Roman"/>
              </w:rPr>
            </w:pPr>
            <w:r w:rsidRPr="004B0D59">
              <w:rPr>
                <w:rFonts w:ascii="Times New Roman" w:hAnsi="Times New Roman" w:cs="Times New Roman"/>
              </w:rPr>
              <w:t>240</w:t>
            </w:r>
          </w:p>
        </w:tc>
        <w:tc>
          <w:tcPr>
            <w:tcW w:w="1145" w:type="dxa"/>
            <w:hideMark/>
          </w:tcPr>
          <w:p w:rsidR="004B0D59" w:rsidRPr="004B0D59" w:rsidRDefault="004B0D59">
            <w:pPr>
              <w:rPr>
                <w:rFonts w:ascii="Times New Roman" w:hAnsi="Times New Roman" w:cs="Times New Roman"/>
              </w:rPr>
            </w:pPr>
            <w:r w:rsidRPr="004B0D59">
              <w:rPr>
                <w:rFonts w:ascii="Times New Roman" w:hAnsi="Times New Roman" w:cs="Times New Roman"/>
              </w:rPr>
              <w:t>50,0</w:t>
            </w:r>
          </w:p>
        </w:tc>
      </w:tr>
      <w:tr w:rsidR="004B0D59" w:rsidRPr="004B0D59" w:rsidTr="004B0D59">
        <w:trPr>
          <w:trHeight w:val="255"/>
        </w:trPr>
        <w:tc>
          <w:tcPr>
            <w:tcW w:w="3764"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Итого</w:t>
            </w:r>
          </w:p>
        </w:tc>
        <w:tc>
          <w:tcPr>
            <w:tcW w:w="7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567"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1560"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6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 </w:t>
            </w:r>
          </w:p>
        </w:tc>
        <w:tc>
          <w:tcPr>
            <w:tcW w:w="1145" w:type="dxa"/>
            <w:hideMark/>
          </w:tcPr>
          <w:p w:rsidR="004B0D59" w:rsidRPr="004B0D59" w:rsidRDefault="004B0D59">
            <w:pPr>
              <w:rPr>
                <w:rFonts w:ascii="Times New Roman" w:hAnsi="Times New Roman" w:cs="Times New Roman"/>
                <w:b/>
                <w:bCs/>
              </w:rPr>
            </w:pPr>
            <w:r w:rsidRPr="004B0D59">
              <w:rPr>
                <w:rFonts w:ascii="Times New Roman" w:hAnsi="Times New Roman" w:cs="Times New Roman"/>
                <w:b/>
                <w:bCs/>
              </w:rPr>
              <w:t>29353,0</w:t>
            </w:r>
          </w:p>
        </w:tc>
      </w:tr>
      <w:tr w:rsidR="004B0D59" w:rsidRPr="004B0D59" w:rsidTr="004B0D59">
        <w:trPr>
          <w:trHeight w:val="600"/>
        </w:trPr>
        <w:tc>
          <w:tcPr>
            <w:tcW w:w="3764" w:type="dxa"/>
            <w:hideMark/>
          </w:tcPr>
          <w:p w:rsidR="004B0D59" w:rsidRPr="004B0D59" w:rsidRDefault="004B0D59">
            <w:pPr>
              <w:rPr>
                <w:rFonts w:ascii="Times New Roman" w:hAnsi="Times New Roman" w:cs="Times New Roman"/>
              </w:rPr>
            </w:pPr>
            <w:r w:rsidRPr="004B0D59">
              <w:rPr>
                <w:rFonts w:ascii="Times New Roman" w:hAnsi="Times New Roman" w:cs="Times New Roman"/>
              </w:rPr>
              <w:t>Ведущий специалист  по делопроизводству и архивной работе</w:t>
            </w:r>
          </w:p>
        </w:tc>
        <w:tc>
          <w:tcPr>
            <w:tcW w:w="767" w:type="dxa"/>
            <w:hideMark/>
          </w:tcPr>
          <w:p w:rsidR="004B0D59" w:rsidRPr="004B0D59" w:rsidRDefault="004B0D59">
            <w:pPr>
              <w:rPr>
                <w:rFonts w:ascii="Times New Roman" w:hAnsi="Times New Roman" w:cs="Times New Roman"/>
              </w:rPr>
            </w:pPr>
          </w:p>
        </w:tc>
        <w:tc>
          <w:tcPr>
            <w:tcW w:w="567" w:type="dxa"/>
            <w:hideMark/>
          </w:tcPr>
          <w:p w:rsidR="004B0D59" w:rsidRPr="004B0D59" w:rsidRDefault="004B0D59">
            <w:pPr>
              <w:rPr>
                <w:rFonts w:ascii="Times New Roman" w:hAnsi="Times New Roman" w:cs="Times New Roman"/>
              </w:rPr>
            </w:pPr>
          </w:p>
        </w:tc>
        <w:tc>
          <w:tcPr>
            <w:tcW w:w="567" w:type="dxa"/>
            <w:hideMark/>
          </w:tcPr>
          <w:p w:rsidR="004B0D59" w:rsidRPr="004B0D59" w:rsidRDefault="004B0D59" w:rsidP="004B0D59">
            <w:pPr>
              <w:rPr>
                <w:rFonts w:ascii="Times New Roman" w:hAnsi="Times New Roman" w:cs="Times New Roman"/>
              </w:rPr>
            </w:pPr>
          </w:p>
        </w:tc>
        <w:tc>
          <w:tcPr>
            <w:tcW w:w="3350" w:type="dxa"/>
            <w:gridSpan w:val="3"/>
            <w:hideMark/>
          </w:tcPr>
          <w:p w:rsidR="004B0D59" w:rsidRPr="004B0D59" w:rsidRDefault="004B0D59" w:rsidP="004B0D59">
            <w:pPr>
              <w:rPr>
                <w:rFonts w:ascii="Times New Roman" w:hAnsi="Times New Roman" w:cs="Times New Roman"/>
              </w:rPr>
            </w:pPr>
            <w:r w:rsidRPr="004B0D59">
              <w:rPr>
                <w:rFonts w:ascii="Times New Roman" w:hAnsi="Times New Roman" w:cs="Times New Roman"/>
              </w:rPr>
              <w:t xml:space="preserve">                    Т.П. </w:t>
            </w:r>
            <w:proofErr w:type="spellStart"/>
            <w:r w:rsidRPr="004B0D59">
              <w:rPr>
                <w:rFonts w:ascii="Times New Roman" w:hAnsi="Times New Roman" w:cs="Times New Roman"/>
              </w:rPr>
              <w:t>Шаврина</w:t>
            </w:r>
            <w:proofErr w:type="spellEnd"/>
          </w:p>
        </w:tc>
      </w:tr>
    </w:tbl>
    <w:p w:rsidR="005826D6" w:rsidRDefault="005826D6"/>
    <w:sectPr w:rsidR="005826D6">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5DC" w:rsidRDefault="008905DC" w:rsidP="004B0D59">
      <w:pPr>
        <w:spacing w:after="0" w:line="240" w:lineRule="auto"/>
      </w:pPr>
      <w:r>
        <w:separator/>
      </w:r>
    </w:p>
  </w:endnote>
  <w:endnote w:type="continuationSeparator" w:id="0">
    <w:p w:rsidR="008905DC" w:rsidRDefault="008905DC" w:rsidP="004B0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5DC" w:rsidRDefault="008905DC" w:rsidP="004B0D59">
      <w:pPr>
        <w:spacing w:after="0" w:line="240" w:lineRule="auto"/>
      </w:pPr>
      <w:r>
        <w:separator/>
      </w:r>
    </w:p>
  </w:footnote>
  <w:footnote w:type="continuationSeparator" w:id="0">
    <w:p w:rsidR="008905DC" w:rsidRDefault="008905DC" w:rsidP="004B0D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D59" w:rsidRPr="004B0D59" w:rsidRDefault="004B0D59" w:rsidP="004B0D59">
    <w:pPr>
      <w:pStyle w:val="a4"/>
      <w:jc w:val="right"/>
      <w:rPr>
        <w:rFonts w:ascii="Times New Roman" w:hAnsi="Times New Roman" w:cs="Times New Roman"/>
      </w:rPr>
    </w:pPr>
    <w:r w:rsidRPr="004B0D59">
      <w:rPr>
        <w:rFonts w:ascii="Times New Roman" w:hAnsi="Times New Roman" w:cs="Times New Roman"/>
      </w:rPr>
      <w:t>Приложение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89"/>
    <w:rsid w:val="004B0D59"/>
    <w:rsid w:val="005826D6"/>
    <w:rsid w:val="00611E89"/>
    <w:rsid w:val="008905DC"/>
    <w:rsid w:val="00B66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C21D"/>
  <w15:chartTrackingRefBased/>
  <w15:docId w15:val="{96B8DE7D-2A6F-41C7-85CD-ED1255772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B0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0D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B0D59"/>
  </w:style>
  <w:style w:type="paragraph" w:styleId="a6">
    <w:name w:val="footer"/>
    <w:basedOn w:val="a"/>
    <w:link w:val="a7"/>
    <w:uiPriority w:val="99"/>
    <w:unhideWhenUsed/>
    <w:rsid w:val="004B0D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B0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82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1851</Words>
  <Characters>10556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2</cp:revision>
  <dcterms:created xsi:type="dcterms:W3CDTF">2017-05-16T06:08:00Z</dcterms:created>
  <dcterms:modified xsi:type="dcterms:W3CDTF">2017-05-16T06:08:00Z</dcterms:modified>
</cp:coreProperties>
</file>